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2BA" w:rsidRPr="005A7A51" w:rsidRDefault="00AC32BA" w:rsidP="00AC32BA">
      <w:pPr>
        <w:pStyle w:val="Normlnywebov"/>
        <w:shd w:val="clear" w:color="auto" w:fill="F7F7F7"/>
        <w:spacing w:before="450" w:beforeAutospacing="0" w:after="0" w:afterAutospacing="0"/>
        <w:jc w:val="center"/>
        <w:rPr>
          <w:rFonts w:ascii="Arial" w:hAnsi="Arial" w:cs="Arial"/>
          <w:b/>
        </w:rPr>
      </w:pPr>
      <w:r w:rsidRPr="005A7A51">
        <w:rPr>
          <w:rFonts w:ascii="Arial" w:hAnsi="Arial" w:cs="Arial"/>
          <w:b/>
        </w:rPr>
        <w:t xml:space="preserve">Použitie prístroja </w:t>
      </w:r>
      <w:proofErr w:type="spellStart"/>
      <w:r w:rsidRPr="005A7A51">
        <w:rPr>
          <w:rFonts w:ascii="Arial" w:hAnsi="Arial" w:cs="Arial"/>
          <w:b/>
        </w:rPr>
        <w:t>Paxman</w:t>
      </w:r>
      <w:proofErr w:type="spellEnd"/>
      <w:r w:rsidRPr="005A7A51">
        <w:rPr>
          <w:rFonts w:ascii="Arial" w:hAnsi="Arial" w:cs="Arial"/>
          <w:b/>
        </w:rPr>
        <w:t>, k ochladzovaniu pokožky hlavy, pre zachovanie vlasov pri podávaní chemoterapie.</w:t>
      </w:r>
    </w:p>
    <w:p w:rsidR="00AC32BA" w:rsidRPr="005A7A51" w:rsidRDefault="00AC32BA" w:rsidP="00AC32BA">
      <w:pPr>
        <w:pStyle w:val="Normlnywebov"/>
        <w:shd w:val="clear" w:color="auto" w:fill="F7F7F7"/>
        <w:spacing w:before="450" w:beforeAutospacing="0" w:after="0" w:afterAutospacing="0"/>
        <w:rPr>
          <w:rFonts w:ascii="Arial" w:hAnsi="Arial" w:cs="Arial"/>
          <w:b/>
        </w:rPr>
      </w:pPr>
      <w:r w:rsidRPr="005A7A51">
        <w:rPr>
          <w:rFonts w:ascii="Arial" w:hAnsi="Arial" w:cs="Arial"/>
          <w:b/>
        </w:rPr>
        <w:t xml:space="preserve">Ochladzovanie pokožky hlavy je postup, ktorý môže zabrániť vypadávaniu vlasov pri chemoterapii, alebo môže zmierniť vypadávanie vlasov pri chemoterapii. </w:t>
      </w:r>
    </w:p>
    <w:p w:rsidR="00AC32BA" w:rsidRPr="005A7A51" w:rsidRDefault="00AC32BA" w:rsidP="00AC32BA">
      <w:pPr>
        <w:pStyle w:val="Normlnywebov"/>
        <w:shd w:val="clear" w:color="auto" w:fill="F7F7F7"/>
        <w:spacing w:before="450" w:beforeAutospacing="0" w:after="0" w:afterAutospacing="0"/>
        <w:rPr>
          <w:rFonts w:ascii="Arial" w:hAnsi="Arial" w:cs="Arial"/>
          <w:color w:val="00233F"/>
        </w:rPr>
      </w:pPr>
      <w:r w:rsidRPr="005A7A51">
        <w:rPr>
          <w:rFonts w:ascii="Arial" w:hAnsi="Arial" w:cs="Arial"/>
        </w:rPr>
        <w:t xml:space="preserve">Pred podaním chemoterapie, počas chemoterapie a po podaní chemoterapie sa prostredníctvom použitia prístroja </w:t>
      </w:r>
      <w:proofErr w:type="spellStart"/>
      <w:r w:rsidRPr="005A7A51">
        <w:rPr>
          <w:rFonts w:ascii="Arial" w:hAnsi="Arial" w:cs="Arial"/>
        </w:rPr>
        <w:t>Paxman</w:t>
      </w:r>
      <w:proofErr w:type="spellEnd"/>
      <w:r w:rsidRPr="005A7A51">
        <w:rPr>
          <w:rFonts w:ascii="Arial" w:hAnsi="Arial" w:cs="Arial"/>
        </w:rPr>
        <w:t xml:space="preserve">, s použitím chladiacich čapíc, v ktorých je chladiace médium o hmotnosti približne 800 – 900 gramov,  zníži teplota pokožky hlavy o niekoľko stupňov. </w:t>
      </w:r>
      <w:r w:rsidRPr="005A7A51">
        <w:rPr>
          <w:rFonts w:ascii="Arial" w:hAnsi="Arial" w:cs="Arial"/>
          <w:color w:val="00233F"/>
        </w:rPr>
        <w:t xml:space="preserve">Tým sa zníži prítok krvi do vlasových </w:t>
      </w:r>
      <w:proofErr w:type="spellStart"/>
      <w:r w:rsidRPr="005A7A51">
        <w:rPr>
          <w:rFonts w:ascii="Arial" w:hAnsi="Arial" w:cs="Arial"/>
          <w:color w:val="00233F"/>
        </w:rPr>
        <w:t>folikúl</w:t>
      </w:r>
      <w:proofErr w:type="spellEnd"/>
      <w:r w:rsidRPr="005A7A51">
        <w:rPr>
          <w:rFonts w:ascii="Arial" w:hAnsi="Arial" w:cs="Arial"/>
          <w:color w:val="00233F"/>
        </w:rPr>
        <w:t>, čo môže zabrániť strate vlasov, alebo ju aspoň minimalizovať.</w:t>
      </w:r>
    </w:p>
    <w:p w:rsidR="00AC32BA" w:rsidRPr="005A7A51" w:rsidRDefault="00AC32BA" w:rsidP="00AC32BA">
      <w:pPr>
        <w:pStyle w:val="Normlnywebov"/>
        <w:shd w:val="clear" w:color="auto" w:fill="F7F7F7"/>
        <w:spacing w:before="450" w:beforeAutospacing="0" w:after="0" w:afterAutospacing="0"/>
        <w:rPr>
          <w:rFonts w:ascii="Arial" w:hAnsi="Arial" w:cs="Arial"/>
          <w:color w:val="00233F"/>
        </w:rPr>
      </w:pPr>
      <w:r w:rsidRPr="005A7A51">
        <w:rPr>
          <w:rFonts w:ascii="Arial" w:hAnsi="Arial" w:cs="Arial"/>
          <w:color w:val="00233F"/>
        </w:rPr>
        <w:t xml:space="preserve">Pri ochladzovaní nastáva </w:t>
      </w:r>
      <w:proofErr w:type="spellStart"/>
      <w:r w:rsidRPr="005A7A51">
        <w:rPr>
          <w:rFonts w:ascii="Arial" w:hAnsi="Arial" w:cs="Arial"/>
          <w:color w:val="00233F"/>
        </w:rPr>
        <w:t>vazokonstrikcia</w:t>
      </w:r>
      <w:proofErr w:type="spellEnd"/>
      <w:r w:rsidRPr="005A7A51">
        <w:rPr>
          <w:rFonts w:ascii="Arial" w:hAnsi="Arial" w:cs="Arial"/>
          <w:color w:val="00233F"/>
        </w:rPr>
        <w:t xml:space="preserve"> ciev, ktorá preukázateľne znižuje prietok krvi v pokožke hlavy na 20 % až 40 % normálneho prietoku, takže sa do vlasových </w:t>
      </w:r>
      <w:proofErr w:type="spellStart"/>
      <w:r w:rsidRPr="005A7A51">
        <w:rPr>
          <w:rFonts w:ascii="Arial" w:hAnsi="Arial" w:cs="Arial"/>
          <w:color w:val="00233F"/>
        </w:rPr>
        <w:t>folikúl</w:t>
      </w:r>
      <w:proofErr w:type="spellEnd"/>
      <w:r w:rsidRPr="005A7A51">
        <w:rPr>
          <w:rFonts w:ascii="Arial" w:hAnsi="Arial" w:cs="Arial"/>
          <w:color w:val="00233F"/>
        </w:rPr>
        <w:t xml:space="preserve"> dostáva menšie množstvo </w:t>
      </w:r>
      <w:proofErr w:type="spellStart"/>
      <w:r w:rsidRPr="005A7A51">
        <w:rPr>
          <w:rFonts w:ascii="Arial" w:hAnsi="Arial" w:cs="Arial"/>
          <w:color w:val="00233F"/>
        </w:rPr>
        <w:t>chemoterapeutík</w:t>
      </w:r>
      <w:proofErr w:type="spellEnd"/>
      <w:r w:rsidRPr="005A7A51">
        <w:rPr>
          <w:rFonts w:ascii="Arial" w:hAnsi="Arial" w:cs="Arial"/>
          <w:color w:val="00233F"/>
        </w:rPr>
        <w:t>.</w:t>
      </w:r>
      <w:r w:rsidR="007C5F6B" w:rsidRPr="005A7A51">
        <w:rPr>
          <w:rFonts w:ascii="Arial" w:hAnsi="Arial" w:cs="Arial"/>
          <w:color w:val="00233F"/>
        </w:rPr>
        <w:t xml:space="preserve"> Pred použitím </w:t>
      </w:r>
      <w:proofErr w:type="spellStart"/>
      <w:r w:rsidR="007C5F6B" w:rsidRPr="005A7A51">
        <w:rPr>
          <w:rFonts w:ascii="Arial" w:hAnsi="Arial" w:cs="Arial"/>
          <w:color w:val="00233F"/>
        </w:rPr>
        <w:t>Paxman</w:t>
      </w:r>
      <w:proofErr w:type="spellEnd"/>
      <w:r w:rsidR="007C5F6B" w:rsidRPr="005A7A51">
        <w:rPr>
          <w:rFonts w:ascii="Arial" w:hAnsi="Arial" w:cs="Arial"/>
          <w:color w:val="00233F"/>
        </w:rPr>
        <w:t xml:space="preserve">, sa vlasy uhladia, navlhčia a použije sa kondicionér. Pri ďalšej starostlivosti o vlasy počas chemoterapie, nie je vhodné farbenie, </w:t>
      </w:r>
      <w:proofErr w:type="spellStart"/>
      <w:r w:rsidR="007C5F6B" w:rsidRPr="005A7A51">
        <w:rPr>
          <w:rFonts w:ascii="Arial" w:hAnsi="Arial" w:cs="Arial"/>
          <w:color w:val="00233F"/>
        </w:rPr>
        <w:t>tvalá</w:t>
      </w:r>
      <w:proofErr w:type="spellEnd"/>
      <w:r w:rsidR="007C5F6B" w:rsidRPr="005A7A51">
        <w:rPr>
          <w:rFonts w:ascii="Arial" w:hAnsi="Arial" w:cs="Arial"/>
          <w:color w:val="00233F"/>
        </w:rPr>
        <w:t xml:space="preserve"> ondulácia, prílišné vysúšanie a namáhanie. Používať len jemné šampóny a </w:t>
      </w:r>
      <w:proofErr w:type="spellStart"/>
      <w:r w:rsidR="007C5F6B" w:rsidRPr="005A7A51">
        <w:rPr>
          <w:rFonts w:ascii="Arial" w:hAnsi="Arial" w:cs="Arial"/>
          <w:color w:val="00233F"/>
        </w:rPr>
        <w:t>kondiocionéry</w:t>
      </w:r>
      <w:proofErr w:type="spellEnd"/>
      <w:r w:rsidR="007C5F6B" w:rsidRPr="005A7A51">
        <w:rPr>
          <w:rFonts w:ascii="Arial" w:hAnsi="Arial" w:cs="Arial"/>
          <w:color w:val="00233F"/>
        </w:rPr>
        <w:t xml:space="preserve">. </w:t>
      </w:r>
    </w:p>
    <w:p w:rsidR="00AC32BA" w:rsidRPr="005A7A51" w:rsidRDefault="00AC32BA" w:rsidP="00AC32BA">
      <w:pPr>
        <w:pStyle w:val="Normlnywebov"/>
        <w:shd w:val="clear" w:color="auto" w:fill="F7F7F7"/>
        <w:spacing w:before="450" w:beforeAutospacing="0" w:after="0" w:afterAutospacing="0"/>
        <w:rPr>
          <w:rFonts w:ascii="Arial" w:hAnsi="Arial" w:cs="Arial"/>
          <w:color w:val="00233F"/>
        </w:rPr>
      </w:pPr>
      <w:r w:rsidRPr="005A7A51">
        <w:rPr>
          <w:rFonts w:ascii="Arial" w:hAnsi="Arial" w:cs="Arial"/>
          <w:color w:val="00233F"/>
        </w:rPr>
        <w:t xml:space="preserve">Nie je však zaručené úplné zachovanie vlasov.  Navyše je podávanie zaťažené možnými nežiadúcimi účinkami, ako sú: bolesti hlavy, nevoľnosti, závrate, zápaly vedľajších nosových dutín – </w:t>
      </w:r>
      <w:proofErr w:type="spellStart"/>
      <w:r w:rsidRPr="005A7A51">
        <w:rPr>
          <w:rFonts w:ascii="Arial" w:hAnsi="Arial" w:cs="Arial"/>
          <w:color w:val="00233F"/>
        </w:rPr>
        <w:t>sinusitidy</w:t>
      </w:r>
      <w:proofErr w:type="spellEnd"/>
      <w:r w:rsidRPr="005A7A51">
        <w:rPr>
          <w:rFonts w:ascii="Arial" w:hAnsi="Arial" w:cs="Arial"/>
          <w:color w:val="00233F"/>
        </w:rPr>
        <w:t>.</w:t>
      </w:r>
    </w:p>
    <w:p w:rsidR="00AC32BA" w:rsidRPr="005A7A51" w:rsidRDefault="00AC32BA" w:rsidP="00AC32BA">
      <w:pPr>
        <w:pStyle w:val="Normlnywebov"/>
        <w:shd w:val="clear" w:color="auto" w:fill="F7F7F7"/>
        <w:spacing w:before="450" w:beforeAutospacing="0" w:after="0" w:afterAutospacing="0"/>
        <w:rPr>
          <w:rFonts w:ascii="Arial" w:hAnsi="Arial" w:cs="Arial"/>
          <w:color w:val="00233F"/>
        </w:rPr>
      </w:pPr>
      <w:r w:rsidRPr="005A7A51">
        <w:rPr>
          <w:rFonts w:ascii="Arial" w:hAnsi="Arial" w:cs="Arial"/>
          <w:color w:val="00233F"/>
        </w:rPr>
        <w:t>Zachovanie vlasov závisí aj od typu vlasov.</w:t>
      </w:r>
      <w:r w:rsidR="007C5F6B" w:rsidRPr="005A7A51">
        <w:rPr>
          <w:rFonts w:ascii="Arial" w:hAnsi="Arial" w:cs="Arial"/>
          <w:color w:val="00233F"/>
        </w:rPr>
        <w:t xml:space="preserve"> </w:t>
      </w:r>
    </w:p>
    <w:p w:rsidR="00AC32BA" w:rsidRPr="005A7A51" w:rsidRDefault="00AC32BA" w:rsidP="00AC32BA">
      <w:pPr>
        <w:pStyle w:val="Normlnywebov"/>
        <w:shd w:val="clear" w:color="auto" w:fill="F7F7F7"/>
        <w:spacing w:before="450" w:beforeAutospacing="0" w:after="0" w:afterAutospacing="0"/>
        <w:rPr>
          <w:rFonts w:ascii="Arial" w:hAnsi="Arial" w:cs="Arial"/>
          <w:color w:val="00233F"/>
        </w:rPr>
      </w:pPr>
      <w:r w:rsidRPr="005A7A51">
        <w:rPr>
          <w:rFonts w:ascii="Arial" w:hAnsi="Arial" w:cs="Arial"/>
          <w:color w:val="00233F"/>
        </w:rPr>
        <w:t>Táto nadštandardná služba, nie je hradená z verejného zdravotného poistenia, je spoplatnená čiastkou 40 € na jednu aplikáciu. Pri</w:t>
      </w:r>
      <w:r w:rsidR="007C5F6B" w:rsidRPr="005A7A51">
        <w:rPr>
          <w:rFonts w:ascii="Arial" w:hAnsi="Arial" w:cs="Arial"/>
          <w:color w:val="00233F"/>
        </w:rPr>
        <w:t> prerušení</w:t>
      </w:r>
      <w:r w:rsidRPr="005A7A51">
        <w:rPr>
          <w:rFonts w:ascii="Arial" w:hAnsi="Arial" w:cs="Arial"/>
          <w:color w:val="00233F"/>
        </w:rPr>
        <w:t xml:space="preserve"> liečby z technických dôvodov, finančné prostriedky investované do predchádzajúcich aplikácií nie sú spätne </w:t>
      </w:r>
      <w:proofErr w:type="spellStart"/>
      <w:r w:rsidRPr="005A7A51">
        <w:rPr>
          <w:rFonts w:ascii="Arial" w:hAnsi="Arial" w:cs="Arial"/>
          <w:color w:val="00233F"/>
        </w:rPr>
        <w:t>nárokovateľné</w:t>
      </w:r>
      <w:proofErr w:type="spellEnd"/>
      <w:r w:rsidRPr="005A7A51">
        <w:rPr>
          <w:rFonts w:ascii="Arial" w:hAnsi="Arial" w:cs="Arial"/>
          <w:color w:val="00233F"/>
        </w:rPr>
        <w:t xml:space="preserve">. </w:t>
      </w:r>
    </w:p>
    <w:p w:rsidR="00EA1385" w:rsidRPr="005A7A51" w:rsidRDefault="005A7A51">
      <w:pPr>
        <w:rPr>
          <w:rFonts w:ascii="Arial" w:hAnsi="Arial" w:cs="Arial"/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 wp14:anchorId="752027E0" wp14:editId="59411F1E">
            <wp:extent cx="1743075" cy="2619375"/>
            <wp:effectExtent l="0" t="0" r="9525" b="9525"/>
            <wp:docPr id="2" name="Obrázok 2" descr="Ani pri chemoterapii nemusia vlasy vypadať - Fakultná nemocnica Ni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i pri chemoterapii nemusia vlasy vypadať - Fakultná nemocnica Nitr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1385" w:rsidRPr="005A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BA"/>
    <w:rsid w:val="005A7A51"/>
    <w:rsid w:val="007C5F6B"/>
    <w:rsid w:val="00AC32BA"/>
    <w:rsid w:val="00EA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9275D-CE8C-4E0E-94B3-B1E491D0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AC3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Oddelenie rádioterapie a klinickej onkológie</dc:creator>
  <cp:keywords/>
  <dc:description/>
  <cp:lastModifiedBy>Oddelenie rádioterapie a klinickej onkológie</cp:lastModifiedBy>
  <cp:revision>4</cp:revision>
  <dcterms:created xsi:type="dcterms:W3CDTF">2025-04-03T08:33:00Z</dcterms:created>
  <dcterms:modified xsi:type="dcterms:W3CDTF">2025-04-03T09:11:00Z</dcterms:modified>
</cp:coreProperties>
</file>